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C20B" w14:textId="3DF2310B" w:rsidR="005E06FA" w:rsidRPr="00334806" w:rsidRDefault="00134405" w:rsidP="00AA6BD8">
      <w:pPr>
        <w:spacing w:afterLines="50" w:after="180" w:line="360" w:lineRule="exact"/>
        <w:rPr>
          <w:sz w:val="32"/>
          <w:szCs w:val="32"/>
        </w:rPr>
      </w:pPr>
      <w:bookmarkStart w:id="0" w:name="_Hlk189828692"/>
      <w:bookmarkStart w:id="1" w:name="_Hlk189828199"/>
      <w:r w:rsidRPr="00334806">
        <w:rPr>
          <w:rFonts w:hint="eastAsia"/>
          <w:sz w:val="32"/>
          <w:szCs w:val="32"/>
        </w:rPr>
        <w:t>全聯會轉知</w:t>
      </w:r>
      <w:r w:rsidR="003F737E" w:rsidRPr="00334806">
        <w:rPr>
          <w:rFonts w:hint="eastAsia"/>
          <w:sz w:val="32"/>
          <w:szCs w:val="32"/>
        </w:rPr>
        <w:t>中央健保署修訂「</w:t>
      </w:r>
      <w:bookmarkStart w:id="2" w:name="_Hlk189663278"/>
      <w:r w:rsidR="003F737E" w:rsidRPr="00334806">
        <w:rPr>
          <w:rFonts w:hint="eastAsia"/>
          <w:sz w:val="32"/>
          <w:szCs w:val="32"/>
        </w:rPr>
        <w:t>全民健康保險藥物給付項目及支付標</w:t>
      </w:r>
      <w:r w:rsidR="00240301" w:rsidRPr="00334806">
        <w:rPr>
          <w:rFonts w:hint="eastAsia"/>
          <w:sz w:val="32"/>
          <w:szCs w:val="32"/>
        </w:rPr>
        <w:t>準」部分規定，其健保用藥</w:t>
      </w:r>
      <w:r w:rsidRPr="00334806">
        <w:rPr>
          <w:rFonts w:hint="eastAsia"/>
          <w:sz w:val="32"/>
          <w:szCs w:val="32"/>
        </w:rPr>
        <w:t>及</w:t>
      </w:r>
      <w:proofErr w:type="gramStart"/>
      <w:r w:rsidRPr="00334806">
        <w:rPr>
          <w:rFonts w:hint="eastAsia"/>
          <w:sz w:val="32"/>
          <w:szCs w:val="32"/>
        </w:rPr>
        <w:t>特材品</w:t>
      </w:r>
      <w:proofErr w:type="gramEnd"/>
      <w:r w:rsidRPr="00334806">
        <w:rPr>
          <w:rFonts w:hint="eastAsia"/>
          <w:sz w:val="32"/>
          <w:szCs w:val="32"/>
        </w:rPr>
        <w:t>項</w:t>
      </w:r>
      <w:r w:rsidR="00240301" w:rsidRPr="00334806">
        <w:rPr>
          <w:rFonts w:hint="eastAsia"/>
          <w:sz w:val="32"/>
          <w:szCs w:val="32"/>
        </w:rPr>
        <w:t>異動情形</w:t>
      </w:r>
      <w:bookmarkEnd w:id="2"/>
      <w:r w:rsidR="005E06FA" w:rsidRPr="00334806">
        <w:rPr>
          <w:rFonts w:hint="eastAsia"/>
          <w:sz w:val="32"/>
          <w:szCs w:val="32"/>
        </w:rPr>
        <w:t>，彙整</w:t>
      </w:r>
      <w:r w:rsidR="00C15A1B" w:rsidRPr="00334806">
        <w:rPr>
          <w:rFonts w:hint="eastAsia"/>
          <w:sz w:val="32"/>
          <w:szCs w:val="32"/>
        </w:rPr>
        <w:t>如下</w:t>
      </w:r>
      <w:r w:rsidR="005E06FA" w:rsidRPr="00334806">
        <w:rPr>
          <w:rFonts w:hint="eastAsia"/>
          <w:sz w:val="32"/>
          <w:szCs w:val="32"/>
        </w:rPr>
        <w:t>：</w:t>
      </w:r>
    </w:p>
    <w:tbl>
      <w:tblPr>
        <w:tblStyle w:val="ae"/>
        <w:tblW w:w="10915" w:type="dxa"/>
        <w:tblInd w:w="-572" w:type="dxa"/>
        <w:tblLook w:val="04A0" w:firstRow="1" w:lastRow="0" w:firstColumn="1" w:lastColumn="0" w:noHBand="0" w:noVBand="1"/>
      </w:tblPr>
      <w:tblGrid>
        <w:gridCol w:w="567"/>
        <w:gridCol w:w="10348"/>
      </w:tblGrid>
      <w:tr w:rsidR="00334806" w:rsidRPr="00334806" w14:paraId="723CDA64" w14:textId="77777777" w:rsidTr="00AA6BD8">
        <w:trPr>
          <w:trHeight w:val="478"/>
        </w:trPr>
        <w:tc>
          <w:tcPr>
            <w:tcW w:w="567" w:type="dxa"/>
            <w:vAlign w:val="center"/>
          </w:tcPr>
          <w:p w14:paraId="153C942A" w14:textId="77777777" w:rsidR="00B07E56" w:rsidRPr="00334806" w:rsidRDefault="00B07E56" w:rsidP="00AA6BD8">
            <w:pPr>
              <w:spacing w:line="360" w:lineRule="exact"/>
              <w:ind w:leftChars="-47" w:left="-113" w:rightChars="-87" w:right="-209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0348" w:type="dxa"/>
            <w:vAlign w:val="center"/>
          </w:tcPr>
          <w:p w14:paraId="156C2E67" w14:textId="4ADB64E4" w:rsidR="00B07E56" w:rsidRPr="00334806" w:rsidRDefault="00B07E56" w:rsidP="00B07E56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公告日期&amp;字號&amp;</w:t>
            </w:r>
            <w:proofErr w:type="gramStart"/>
            <w:r w:rsidRPr="00334806">
              <w:rPr>
                <w:rFonts w:hint="eastAsia"/>
                <w:sz w:val="28"/>
                <w:szCs w:val="28"/>
              </w:rPr>
              <w:t>異動品項</w:t>
            </w:r>
            <w:proofErr w:type="gramEnd"/>
            <w:r w:rsidRPr="00334806">
              <w:rPr>
                <w:rFonts w:hint="eastAsia"/>
                <w:sz w:val="28"/>
                <w:szCs w:val="28"/>
              </w:rPr>
              <w:t>內容</w:t>
            </w:r>
          </w:p>
        </w:tc>
      </w:tr>
      <w:tr w:rsidR="00334806" w:rsidRPr="00334806" w14:paraId="47832BD1" w14:textId="77777777" w:rsidTr="00AA6BD8">
        <w:trPr>
          <w:trHeight w:val="467"/>
        </w:trPr>
        <w:tc>
          <w:tcPr>
            <w:tcW w:w="567" w:type="dxa"/>
            <w:vAlign w:val="center"/>
          </w:tcPr>
          <w:p w14:paraId="23931847" w14:textId="77777777" w:rsidR="00B07E56" w:rsidRPr="00334806" w:rsidRDefault="00B07E56" w:rsidP="00AA6BD8">
            <w:pPr>
              <w:pStyle w:val="a9"/>
              <w:numPr>
                <w:ilvl w:val="0"/>
                <w:numId w:val="1"/>
              </w:numPr>
              <w:spacing w:line="28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37E6EF8" w14:textId="0FDDC018" w:rsidR="002B3135" w:rsidRPr="002B3135" w:rsidRDefault="002B3135" w:rsidP="002B3135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B3135">
              <w:rPr>
                <w:spacing w:val="-6"/>
                <w:sz w:val="26"/>
                <w:szCs w:val="26"/>
              </w:rPr>
              <w:t>12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2B3135">
              <w:rPr>
                <w:spacing w:val="-6"/>
                <w:sz w:val="26"/>
                <w:szCs w:val="26"/>
              </w:rPr>
              <w:t>1150103156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號函知，有關台灣小野藥品工業股份有限公司之「保疾伏（衛部菌疫輸字第</w:t>
            </w:r>
            <w:r w:rsidRPr="002B3135">
              <w:rPr>
                <w:spacing w:val="-6"/>
                <w:sz w:val="26"/>
                <w:szCs w:val="26"/>
              </w:rPr>
              <w:t>001013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</w:t>
            </w:r>
            <w:r w:rsidRPr="002B3135">
              <w:rPr>
                <w:spacing w:val="-6"/>
                <w:sz w:val="26"/>
                <w:szCs w:val="26"/>
              </w:rPr>
              <w:t>)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」藥品部分批號</w:t>
            </w:r>
            <w:r w:rsidRPr="002B3135">
              <w:rPr>
                <w:spacing w:val="-6"/>
                <w:sz w:val="26"/>
                <w:szCs w:val="26"/>
              </w:rPr>
              <w:t>(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批號</w:t>
            </w:r>
            <w:r w:rsidRPr="002B3135">
              <w:rPr>
                <w:spacing w:val="-6"/>
                <w:sz w:val="26"/>
                <w:szCs w:val="26"/>
              </w:rPr>
              <w:t>2341FA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2341FB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2342FB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2342FC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2349FA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2349FB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2448FA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2448FB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2542FA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2542FB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2542FC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2548FA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2342FA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2342FB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</w:p>
          <w:p w14:paraId="5D8B63DE" w14:textId="6AFA6050" w:rsidR="00B07E56" w:rsidRPr="00EC7770" w:rsidRDefault="002B3135" w:rsidP="00C710AD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2342FC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2343FA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2345FA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2345FB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2345FC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2443FA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2345FA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2345FB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，共</w:t>
            </w:r>
            <w:r w:rsidRPr="002B3135">
              <w:rPr>
                <w:spacing w:val="-6"/>
                <w:sz w:val="26"/>
                <w:szCs w:val="26"/>
              </w:rPr>
              <w:t>22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批藥品</w:t>
            </w:r>
            <w:r w:rsidRPr="002B3135">
              <w:rPr>
                <w:spacing w:val="-6"/>
                <w:sz w:val="26"/>
                <w:szCs w:val="26"/>
              </w:rPr>
              <w:t>)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經主管機關認定係屬第二級回收，請轉知所屬會員，對於涉及之相關項目於處方時應多加留意。</w:t>
            </w:r>
          </w:p>
        </w:tc>
      </w:tr>
      <w:tr w:rsidR="00334806" w:rsidRPr="00334806" w14:paraId="1D58D8B6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0E34C78C" w14:textId="77777777" w:rsidR="00B07E56" w:rsidRPr="00334806" w:rsidRDefault="00B07E56" w:rsidP="005E06FA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0D62AB78" w14:textId="41918B40" w:rsidR="00D975D3" w:rsidRPr="00C710AD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B3135">
              <w:rPr>
                <w:spacing w:val="-6"/>
                <w:sz w:val="26"/>
                <w:szCs w:val="26"/>
              </w:rPr>
              <w:t>13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B3135">
              <w:rPr>
                <w:spacing w:val="-6"/>
                <w:sz w:val="26"/>
                <w:szCs w:val="26"/>
              </w:rPr>
              <w:t>1150050980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B3135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2B3135">
              <w:rPr>
                <w:spacing w:val="-6"/>
                <w:sz w:val="26"/>
                <w:szCs w:val="26"/>
              </w:rPr>
              <w:t>lenalidomide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Leavdo</w:t>
            </w:r>
            <w:proofErr w:type="spellEnd"/>
            <w:r w:rsidRPr="002B3135">
              <w:rPr>
                <w:rFonts w:hint="eastAsia"/>
                <w:spacing w:val="-6"/>
                <w:sz w:val="26"/>
                <w:szCs w:val="26"/>
              </w:rPr>
              <w:t>及</w:t>
            </w:r>
            <w:r w:rsidRPr="002B3135">
              <w:rPr>
                <w:spacing w:val="-6"/>
                <w:sz w:val="26"/>
                <w:szCs w:val="26"/>
              </w:rPr>
              <w:t>Lelimide25mg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15mg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10mg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及</w:t>
            </w:r>
            <w:r w:rsidRPr="002B3135">
              <w:rPr>
                <w:spacing w:val="-6"/>
                <w:sz w:val="26"/>
                <w:szCs w:val="26"/>
              </w:rPr>
              <w:t>5mg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2B3135">
              <w:rPr>
                <w:spacing w:val="-6"/>
                <w:sz w:val="26"/>
                <w:szCs w:val="26"/>
              </w:rPr>
              <w:t>8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項目支付價暨修訂其給付規定，及修訂含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tafasitamab</w:t>
            </w:r>
            <w:proofErr w:type="spellEnd"/>
            <w:r w:rsidRPr="002B3135">
              <w:rPr>
                <w:rFonts w:hint="eastAsia"/>
                <w:spacing w:val="-6"/>
                <w:sz w:val="26"/>
                <w:szCs w:val="26"/>
              </w:rPr>
              <w:t>成分藥品給付規定。</w:t>
            </w:r>
          </w:p>
        </w:tc>
      </w:tr>
      <w:bookmarkEnd w:id="0"/>
      <w:tr w:rsidR="009927FD" w:rsidRPr="00334806" w14:paraId="4B9A908D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DEFC23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1F97F6F" w14:textId="0C749B18" w:rsidR="009927F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B3135">
              <w:rPr>
                <w:spacing w:val="-6"/>
                <w:sz w:val="26"/>
                <w:szCs w:val="26"/>
              </w:rPr>
              <w:t>13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B3135">
              <w:rPr>
                <w:spacing w:val="-6"/>
                <w:sz w:val="26"/>
                <w:szCs w:val="26"/>
              </w:rPr>
              <w:t>1150051297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B3135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spellStart"/>
            <w:proofErr w:type="gramEnd"/>
            <w:r w:rsidRPr="002B3135">
              <w:rPr>
                <w:spacing w:val="-6"/>
                <w:sz w:val="26"/>
                <w:szCs w:val="26"/>
              </w:rPr>
              <w:t>emicizumab</w:t>
            </w:r>
            <w:proofErr w:type="spellEnd"/>
            <w:r w:rsidRPr="002B3135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Hemlibra</w:t>
            </w:r>
            <w:proofErr w:type="spellEnd"/>
            <w:r w:rsidRPr="002B3135">
              <w:rPr>
                <w:spacing w:val="-6"/>
                <w:sz w:val="26"/>
                <w:szCs w:val="26"/>
              </w:rPr>
              <w:t xml:space="preserve"> SC Injection 30 mg/mL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>150 mg/mL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項目之支付價格及修訂其藥品之給付規定。</w:t>
            </w:r>
          </w:p>
        </w:tc>
      </w:tr>
      <w:tr w:rsidR="009927FD" w:rsidRPr="00334806" w14:paraId="6F667E6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A18CA0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0C1AA1" w14:textId="5C9F85D3" w:rsidR="009927F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B3135">
              <w:rPr>
                <w:spacing w:val="-6"/>
                <w:sz w:val="26"/>
                <w:szCs w:val="26"/>
              </w:rPr>
              <w:t>13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B3135">
              <w:rPr>
                <w:spacing w:val="-6"/>
                <w:sz w:val="26"/>
                <w:szCs w:val="26"/>
              </w:rPr>
              <w:t>1150050890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B3135">
              <w:rPr>
                <w:rFonts w:hint="eastAsia"/>
                <w:spacing w:val="-6"/>
                <w:sz w:val="26"/>
                <w:szCs w:val="26"/>
              </w:rPr>
              <w:t>公告，暫予支付含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danicopan</w:t>
            </w:r>
            <w:proofErr w:type="spellEnd"/>
            <w:r w:rsidRPr="002B3135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Voydeya</w:t>
            </w:r>
            <w:proofErr w:type="spellEnd"/>
            <w:r w:rsidRPr="002B3135">
              <w:rPr>
                <w:spacing w:val="-6"/>
                <w:sz w:val="26"/>
                <w:szCs w:val="26"/>
              </w:rPr>
              <w:t xml:space="preserve"> 50mg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2B3135">
              <w:rPr>
                <w:spacing w:val="-6"/>
                <w:sz w:val="26"/>
                <w:szCs w:val="26"/>
              </w:rPr>
              <w:t xml:space="preserve">100mg 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filmcoatedtablets</w:t>
            </w:r>
            <w:proofErr w:type="spellEnd"/>
            <w:r w:rsidRPr="002B3135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項目及其藥品給付規定暨修訂</w:t>
            </w:r>
            <w:r w:rsidRPr="002B3135">
              <w:rPr>
                <w:spacing w:val="-6"/>
                <w:sz w:val="26"/>
                <w:szCs w:val="26"/>
              </w:rPr>
              <w:t>8.2.10.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給付規定。</w:t>
            </w:r>
          </w:p>
        </w:tc>
      </w:tr>
      <w:tr w:rsidR="009927FD" w:rsidRPr="00334806" w14:paraId="615DEE7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9B0A1C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62F1B23" w14:textId="4FA9DFDF" w:rsidR="00C710AD" w:rsidRPr="002B3135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B3135">
              <w:rPr>
                <w:spacing w:val="-6"/>
                <w:sz w:val="26"/>
                <w:szCs w:val="26"/>
              </w:rPr>
              <w:t>13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B3135">
              <w:rPr>
                <w:spacing w:val="-6"/>
                <w:sz w:val="26"/>
                <w:szCs w:val="26"/>
              </w:rPr>
              <w:t>1150050835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B3135">
              <w:rPr>
                <w:rFonts w:hint="eastAsia"/>
                <w:spacing w:val="-6"/>
                <w:sz w:val="26"/>
                <w:szCs w:val="26"/>
              </w:rPr>
              <w:t>公告，暫予支付含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beclometasone</w:t>
            </w:r>
            <w:proofErr w:type="spellEnd"/>
            <w:r w:rsidRPr="002B3135">
              <w:rPr>
                <w:spacing w:val="-6"/>
                <w:sz w:val="26"/>
                <w:szCs w:val="26"/>
              </w:rPr>
              <w:t xml:space="preserve"> dipropionate/formoterol 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fumaratedihydrate</w:t>
            </w:r>
            <w:proofErr w:type="spellEnd"/>
            <w:r w:rsidRPr="002B3135">
              <w:rPr>
                <w:spacing w:val="-6"/>
                <w:sz w:val="26"/>
                <w:szCs w:val="26"/>
              </w:rPr>
              <w:t>/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glycopyrronium</w:t>
            </w:r>
            <w:proofErr w:type="spellEnd"/>
            <w:r w:rsidRPr="002B3135">
              <w:rPr>
                <w:spacing w:val="-6"/>
                <w:sz w:val="26"/>
                <w:szCs w:val="26"/>
              </w:rPr>
              <w:t xml:space="preserve"> bromide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Trimbow</w:t>
            </w:r>
            <w:proofErr w:type="spellEnd"/>
          </w:p>
          <w:p w14:paraId="383B98B3" w14:textId="58F346EB" w:rsidR="009927F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200/6/12.5 mcg/dose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及異動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Trimbow</w:t>
            </w:r>
            <w:proofErr w:type="spellEnd"/>
            <w:r w:rsidRPr="002B3135">
              <w:rPr>
                <w:spacing w:val="-6"/>
                <w:sz w:val="26"/>
                <w:szCs w:val="26"/>
              </w:rPr>
              <w:t xml:space="preserve"> 100/6/12.5 mcg/dose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支付價，暨修訂</w:t>
            </w:r>
            <w:r w:rsidRPr="002B3135">
              <w:rPr>
                <w:spacing w:val="-6"/>
                <w:sz w:val="26"/>
                <w:szCs w:val="26"/>
              </w:rPr>
              <w:t>6.1.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吸入劑</w:t>
            </w:r>
            <w:r w:rsidRPr="002B3135">
              <w:rPr>
                <w:spacing w:val="-6"/>
                <w:sz w:val="26"/>
                <w:szCs w:val="26"/>
              </w:rPr>
              <w:t xml:space="preserve"> Inhalants 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給付規定。</w:t>
            </w:r>
          </w:p>
        </w:tc>
      </w:tr>
      <w:tr w:rsidR="009927FD" w:rsidRPr="00334806" w14:paraId="38147610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40D2592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767116E" w14:textId="0053B882" w:rsidR="009927F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B3135">
              <w:rPr>
                <w:spacing w:val="-6"/>
                <w:sz w:val="26"/>
                <w:szCs w:val="26"/>
              </w:rPr>
              <w:t>13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B3135">
              <w:rPr>
                <w:spacing w:val="-6"/>
                <w:sz w:val="26"/>
                <w:szCs w:val="26"/>
              </w:rPr>
              <w:t>1150051244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B3135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spellStart"/>
            <w:proofErr w:type="gramEnd"/>
            <w:r w:rsidRPr="002B3135">
              <w:rPr>
                <w:spacing w:val="-6"/>
                <w:sz w:val="26"/>
                <w:szCs w:val="26"/>
              </w:rPr>
              <w:t>eltrombopag</w:t>
            </w:r>
            <w:proofErr w:type="spellEnd"/>
            <w:r w:rsidRPr="002B3135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2B3135">
              <w:rPr>
                <w:spacing w:val="-6"/>
                <w:sz w:val="26"/>
                <w:szCs w:val="26"/>
              </w:rPr>
              <w:t>Revolade</w:t>
            </w:r>
            <w:proofErr w:type="spellEnd"/>
            <w:r w:rsidRPr="002B3135">
              <w:rPr>
                <w:rFonts w:hint="eastAsia"/>
                <w:spacing w:val="-6"/>
                <w:sz w:val="26"/>
                <w:szCs w:val="26"/>
              </w:rPr>
              <w:t>之支付價格及修訂其給付規定。</w:t>
            </w:r>
          </w:p>
        </w:tc>
      </w:tr>
      <w:tr w:rsidR="009927FD" w:rsidRPr="00334806" w14:paraId="38D52AB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F0DAF23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B048E55" w14:textId="160EEFC1" w:rsidR="009927F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2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B3135">
              <w:rPr>
                <w:spacing w:val="-6"/>
                <w:sz w:val="26"/>
                <w:szCs w:val="26"/>
              </w:rPr>
              <w:t>25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B3135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B3135">
              <w:rPr>
                <w:spacing w:val="-6"/>
                <w:sz w:val="26"/>
                <w:szCs w:val="26"/>
              </w:rPr>
              <w:t>1150670475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B3135">
              <w:rPr>
                <w:rFonts w:hint="eastAsia"/>
                <w:spacing w:val="-6"/>
                <w:sz w:val="26"/>
                <w:szCs w:val="26"/>
              </w:rPr>
              <w:t>函知，有關</w:t>
            </w:r>
            <w:r w:rsidRPr="002B3135">
              <w:rPr>
                <w:spacing w:val="-6"/>
                <w:sz w:val="26"/>
                <w:szCs w:val="26"/>
              </w:rPr>
              <w:t>115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B3135">
              <w:rPr>
                <w:spacing w:val="-6"/>
                <w:sz w:val="26"/>
                <w:szCs w:val="26"/>
              </w:rPr>
              <w:t>3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月份全民健康保險藥品價格之異動情形，詳如藥品價格明細表（計</w:t>
            </w:r>
            <w:r w:rsidRPr="002B3135">
              <w:rPr>
                <w:spacing w:val="-6"/>
                <w:sz w:val="26"/>
                <w:szCs w:val="26"/>
              </w:rPr>
              <w:t>36</w:t>
            </w:r>
            <w:r w:rsidRPr="002B3135">
              <w:rPr>
                <w:rFonts w:hint="eastAsia"/>
                <w:spacing w:val="-6"/>
                <w:sz w:val="26"/>
                <w:szCs w:val="26"/>
              </w:rPr>
              <w:t>項）。</w:t>
            </w:r>
          </w:p>
        </w:tc>
      </w:tr>
      <w:tr w:rsidR="009927FD" w:rsidRPr="00334806" w14:paraId="305B4D9E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5094364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F6B3EF6" w14:textId="605FF487" w:rsidR="009927F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0"/>
                <w:sz w:val="26"/>
                <w:szCs w:val="26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1150050844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spellStart"/>
            <w:proofErr w:type="gramEnd"/>
            <w:r w:rsidRPr="00C710AD">
              <w:rPr>
                <w:spacing w:val="-10"/>
                <w:sz w:val="26"/>
                <w:szCs w:val="26"/>
              </w:rPr>
              <w:t>pilimumab</w:t>
            </w:r>
            <w:proofErr w:type="spellEnd"/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Yervoy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injection 5mg/mL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之支付價格。</w:t>
            </w:r>
          </w:p>
        </w:tc>
      </w:tr>
      <w:tr w:rsidR="00C710AD" w:rsidRPr="00334806" w14:paraId="36A9F543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1C49632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DC2D673" w14:textId="12426D38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1150050697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gramEnd"/>
            <w:r w:rsidRPr="00C710AD">
              <w:rPr>
                <w:spacing w:val="-10"/>
                <w:sz w:val="26"/>
                <w:szCs w:val="26"/>
              </w:rPr>
              <w:t>lenalidomide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r w:rsidRPr="00C710AD">
              <w:rPr>
                <w:spacing w:val="-10"/>
                <w:sz w:val="26"/>
                <w:szCs w:val="26"/>
              </w:rPr>
              <w:t>Revlimid 25mg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、</w:t>
            </w:r>
            <w:r w:rsidRPr="00C710AD">
              <w:rPr>
                <w:spacing w:val="-10"/>
                <w:sz w:val="26"/>
                <w:szCs w:val="26"/>
              </w:rPr>
              <w:t>15mg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、</w:t>
            </w:r>
            <w:r w:rsidRPr="00C710AD">
              <w:rPr>
                <w:spacing w:val="-10"/>
                <w:sz w:val="26"/>
                <w:szCs w:val="26"/>
              </w:rPr>
              <w:t>10mg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及</w:t>
            </w:r>
            <w:r w:rsidRPr="00C710AD">
              <w:rPr>
                <w:spacing w:val="-10"/>
                <w:sz w:val="26"/>
                <w:szCs w:val="26"/>
              </w:rPr>
              <w:t>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共</w:t>
            </w:r>
            <w:r w:rsidRPr="00C710AD">
              <w:rPr>
                <w:spacing w:val="-10"/>
                <w:sz w:val="26"/>
                <w:szCs w:val="26"/>
              </w:rPr>
              <w:t>4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項目支付價及修訂其給付規定暨修訂含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tafasitamab</w:t>
            </w:r>
            <w:proofErr w:type="spellEnd"/>
            <w:r w:rsidRPr="00C710AD">
              <w:rPr>
                <w:rFonts w:hint="eastAsia"/>
                <w:spacing w:val="-10"/>
                <w:sz w:val="26"/>
                <w:szCs w:val="26"/>
              </w:rPr>
              <w:t>成分藥品給付規定。</w:t>
            </w:r>
          </w:p>
        </w:tc>
      </w:tr>
      <w:tr w:rsidR="00C710AD" w:rsidRPr="00334806" w14:paraId="7121524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C6A499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94F254" w14:textId="4539ACF9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1150670560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公告，暫予支付新增及異動「全民健康保險藥物給付項目及支付標準」之藥物項目共計</w:t>
            </w:r>
            <w:r w:rsidRPr="00C710AD">
              <w:rPr>
                <w:spacing w:val="-10"/>
                <w:sz w:val="26"/>
                <w:szCs w:val="26"/>
              </w:rPr>
              <w:t>84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項。</w:t>
            </w:r>
          </w:p>
        </w:tc>
      </w:tr>
      <w:tr w:rsidR="00C710AD" w:rsidRPr="00334806" w14:paraId="22AF4287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6A1353C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618411E4" w14:textId="43917CE7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1150051915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spellStart"/>
            <w:proofErr w:type="gramEnd"/>
            <w:r w:rsidRPr="00C710AD">
              <w:rPr>
                <w:spacing w:val="-10"/>
                <w:sz w:val="26"/>
                <w:szCs w:val="26"/>
              </w:rPr>
              <w:t>avalglucosidase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alfa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Nexviazyme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10 mg/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mLpowder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for concentrate for solution for infusion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之健保支付價格。</w:t>
            </w:r>
          </w:p>
        </w:tc>
      </w:tr>
      <w:tr w:rsidR="00C710AD" w:rsidRPr="00334806" w14:paraId="5749856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73AE875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9F496CA" w14:textId="72C330EF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1150051975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gramEnd"/>
            <w:r w:rsidRPr="00C710AD">
              <w:rPr>
                <w:spacing w:val="-10"/>
                <w:sz w:val="26"/>
                <w:szCs w:val="26"/>
              </w:rPr>
              <w:t>carfilzomib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Kyprolis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for injection 30mg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支付價格。</w:t>
            </w:r>
          </w:p>
        </w:tc>
      </w:tr>
      <w:tr w:rsidR="00C710AD" w:rsidRPr="00334806" w14:paraId="0EFEB6D0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9F7492E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EBF6125" w14:textId="650F2811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1150670617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公告，修訂給付規定</w:t>
            </w:r>
            <w:r w:rsidRPr="00C710AD">
              <w:rPr>
                <w:spacing w:val="-10"/>
                <w:sz w:val="26"/>
                <w:szCs w:val="26"/>
              </w:rPr>
              <w:t>1.1.5.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非類固醇抗發炎劑（</w:t>
            </w:r>
            <w:r w:rsidRPr="00C710AD">
              <w:rPr>
                <w:spacing w:val="-10"/>
                <w:sz w:val="26"/>
                <w:szCs w:val="26"/>
              </w:rPr>
              <w:t>NSAIDs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）藥品之給付規定。</w:t>
            </w:r>
          </w:p>
        </w:tc>
      </w:tr>
      <w:tr w:rsidR="00C710AD" w:rsidRPr="00334806" w14:paraId="6B8594B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D2187D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A640E4D" w14:textId="7E3FBDE8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1150050910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spellStart"/>
            <w:proofErr w:type="gramEnd"/>
            <w:r w:rsidRPr="00C710AD">
              <w:rPr>
                <w:spacing w:val="-10"/>
                <w:sz w:val="26"/>
                <w:szCs w:val="26"/>
              </w:rPr>
              <w:t>ixazomib</w:t>
            </w:r>
            <w:proofErr w:type="spellEnd"/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r w:rsidRPr="00C710AD">
              <w:rPr>
                <w:spacing w:val="-10"/>
                <w:sz w:val="26"/>
                <w:szCs w:val="26"/>
              </w:rPr>
              <w:t>NINLARO Capsules 3mg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及</w:t>
            </w:r>
            <w:r w:rsidRPr="00C710AD">
              <w:rPr>
                <w:spacing w:val="-10"/>
                <w:sz w:val="26"/>
                <w:szCs w:val="26"/>
              </w:rPr>
              <w:t>4mg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共</w:t>
            </w:r>
            <w:r w:rsidRPr="00C710AD">
              <w:rPr>
                <w:spacing w:val="-10"/>
                <w:sz w:val="26"/>
                <w:szCs w:val="26"/>
              </w:rPr>
              <w:t>2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項目支付價格。</w:t>
            </w:r>
          </w:p>
        </w:tc>
      </w:tr>
      <w:tr w:rsidR="00C710AD" w:rsidRPr="00334806" w14:paraId="01D46CE1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1FE265B9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B6521F4" w14:textId="06C5D597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1150052026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gramEnd"/>
            <w:r w:rsidRPr="00C710AD">
              <w:rPr>
                <w:spacing w:val="-10"/>
                <w:sz w:val="26"/>
                <w:szCs w:val="26"/>
              </w:rPr>
              <w:t>darolutamide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Nubeqa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F.C. Tablets 300 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之支付價格及修訂其藥品給付規定。</w:t>
            </w:r>
          </w:p>
        </w:tc>
      </w:tr>
      <w:tr w:rsidR="00C710AD" w:rsidRPr="00334806" w14:paraId="36CBE393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4C02FE9B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9EE51FB" w14:textId="7D6FCCE8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1150052018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公告，暫予支付含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mavacamten</w:t>
            </w:r>
            <w:proofErr w:type="spellEnd"/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Camzyos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Capsules 2.5 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、</w:t>
            </w:r>
            <w:r w:rsidRPr="00C710AD">
              <w:rPr>
                <w:spacing w:val="-10"/>
                <w:sz w:val="26"/>
                <w:szCs w:val="26"/>
              </w:rPr>
              <w:t>10mg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及</w:t>
            </w:r>
            <w:r w:rsidRPr="00C710AD">
              <w:rPr>
                <w:spacing w:val="-10"/>
                <w:sz w:val="26"/>
                <w:szCs w:val="26"/>
              </w:rPr>
              <w:t>15mg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共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項目暨其藥品給付規定。</w:t>
            </w:r>
          </w:p>
        </w:tc>
      </w:tr>
      <w:tr w:rsidR="00C710AD" w:rsidRPr="00334806" w14:paraId="61148D07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D2E831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C66DC0D" w14:textId="240CA708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1150052031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公告，暫予支付含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zolbetuximab</w:t>
            </w:r>
            <w:proofErr w:type="spellEnd"/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Vyloy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Powder 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forconcentrate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for solution for infusion 100mg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及其藥品給付規定，暨修訂</w:t>
            </w:r>
            <w:r w:rsidRPr="00C710AD">
              <w:rPr>
                <w:spacing w:val="-10"/>
                <w:sz w:val="26"/>
                <w:szCs w:val="26"/>
              </w:rPr>
              <w:t>9.69.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免疫檢查點抑制劑之藥品給付規定。</w:t>
            </w:r>
          </w:p>
        </w:tc>
      </w:tr>
      <w:tr w:rsidR="00C710AD" w:rsidRPr="00334806" w14:paraId="02E02290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31834CD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5268C46" w14:textId="328ADEE4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1150052020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gramEnd"/>
            <w:r w:rsidRPr="00C710AD">
              <w:rPr>
                <w:spacing w:val="-10"/>
                <w:sz w:val="26"/>
                <w:szCs w:val="26"/>
              </w:rPr>
              <w:t>mepolizumab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r w:rsidRPr="00C710AD">
              <w:rPr>
                <w:spacing w:val="-10"/>
                <w:sz w:val="26"/>
                <w:szCs w:val="26"/>
              </w:rPr>
              <w:t xml:space="preserve">Nucala Powder </w:t>
            </w:r>
            <w:r w:rsidRPr="00C710AD">
              <w:rPr>
                <w:spacing w:val="-10"/>
                <w:sz w:val="26"/>
                <w:szCs w:val="26"/>
              </w:rPr>
              <w:lastRenderedPageBreak/>
              <w:t xml:space="preserve">for 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Solutionfor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Injection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及</w:t>
            </w:r>
            <w:r w:rsidRPr="00C710AD">
              <w:rPr>
                <w:spacing w:val="-10"/>
                <w:sz w:val="26"/>
                <w:szCs w:val="26"/>
              </w:rPr>
              <w:t>Nucala Solution for Injection100mg/mL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支付價格及新增新項目</w:t>
            </w:r>
            <w:r w:rsidRPr="00C710AD">
              <w:rPr>
                <w:spacing w:val="-10"/>
                <w:sz w:val="26"/>
                <w:szCs w:val="26"/>
              </w:rPr>
              <w:t xml:space="preserve">Nucala 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Solutionfor</w:t>
            </w:r>
            <w:proofErr w:type="spellEnd"/>
            <w:r w:rsidRPr="00C710AD">
              <w:rPr>
                <w:spacing w:val="-10"/>
                <w:sz w:val="26"/>
                <w:szCs w:val="26"/>
              </w:rPr>
              <w:t xml:space="preserve"> Injection 40mg/0.4mL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及修訂其藥品給付規定，及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gramEnd"/>
            <w:r w:rsidRPr="00C710AD">
              <w:rPr>
                <w:spacing w:val="-10"/>
                <w:sz w:val="26"/>
                <w:szCs w:val="26"/>
              </w:rPr>
              <w:t>vilanterol/umeclidinium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proofErr w:type="spellStart"/>
            <w:r w:rsidRPr="00C710AD">
              <w:rPr>
                <w:spacing w:val="-10"/>
                <w:sz w:val="26"/>
                <w:szCs w:val="26"/>
              </w:rPr>
              <w:t>Anoro</w:t>
            </w:r>
            <w:proofErr w:type="spellEnd"/>
            <w:r>
              <w:rPr>
                <w:rFonts w:hint="eastAsia"/>
                <w:spacing w:val="-10"/>
                <w:sz w:val="26"/>
                <w:szCs w:val="26"/>
              </w:rPr>
              <w:t xml:space="preserve"> </w:t>
            </w:r>
            <w:r w:rsidRPr="00C710AD">
              <w:rPr>
                <w:spacing w:val="-10"/>
                <w:sz w:val="26"/>
                <w:szCs w:val="26"/>
              </w:rPr>
              <w:t>Ellipta 55/22 mcg inhalation Powder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支付價格。</w:t>
            </w:r>
          </w:p>
        </w:tc>
      </w:tr>
      <w:tr w:rsidR="00C710AD" w:rsidRPr="00334806" w14:paraId="125F0D1D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0FFE1F83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30BAFAC" w14:textId="07D6F73E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1150052050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公告，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異動含</w:t>
            </w:r>
            <w:proofErr w:type="spellStart"/>
            <w:proofErr w:type="gramEnd"/>
            <w:r w:rsidRPr="00C710AD">
              <w:rPr>
                <w:spacing w:val="-10"/>
                <w:sz w:val="26"/>
                <w:szCs w:val="26"/>
              </w:rPr>
              <w:t>benralizumab</w:t>
            </w:r>
            <w:proofErr w:type="spellEnd"/>
            <w:r w:rsidRPr="00C710AD">
              <w:rPr>
                <w:rFonts w:hint="eastAsia"/>
                <w:spacing w:val="-10"/>
                <w:sz w:val="26"/>
                <w:szCs w:val="26"/>
              </w:rPr>
              <w:t>成分藥品</w:t>
            </w:r>
            <w:r w:rsidRPr="00C710AD">
              <w:rPr>
                <w:spacing w:val="-10"/>
                <w:sz w:val="26"/>
                <w:szCs w:val="26"/>
              </w:rPr>
              <w:t>Fasenra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支付價格及修訂</w:t>
            </w:r>
            <w:r w:rsidRPr="00C710AD">
              <w:rPr>
                <w:spacing w:val="-10"/>
                <w:sz w:val="26"/>
                <w:szCs w:val="26"/>
              </w:rPr>
              <w:t>6.2.8.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及</w:t>
            </w:r>
            <w:r w:rsidRPr="00C710AD">
              <w:rPr>
                <w:spacing w:val="-10"/>
                <w:sz w:val="26"/>
                <w:szCs w:val="26"/>
              </w:rPr>
              <w:t>8.2.17.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藥品給付規定。</w:t>
            </w:r>
          </w:p>
        </w:tc>
      </w:tr>
      <w:tr w:rsidR="00C710AD" w:rsidRPr="00334806" w14:paraId="678EBD9F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2B2BB648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6FCB3E9" w14:textId="6D4DC522" w:rsidR="00C710AD" w:rsidRPr="00334806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rFonts w:hint="eastAsia"/>
                <w:spacing w:val="-10"/>
                <w:sz w:val="26"/>
                <w:szCs w:val="26"/>
              </w:rPr>
              <w:t>有關健保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特材品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項異動：</w:t>
            </w: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3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10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健保審字第</w:t>
            </w:r>
            <w:r w:rsidRPr="00C710AD">
              <w:rPr>
                <w:spacing w:val="-10"/>
                <w:sz w:val="26"/>
                <w:szCs w:val="26"/>
              </w:rPr>
              <w:t>1150670529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號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函知，有關本保險給付之特殊材料醫療器材許可證有效期限於</w:t>
            </w:r>
            <w:r w:rsidRPr="00C710AD">
              <w:rPr>
                <w:spacing w:val="-10"/>
                <w:sz w:val="26"/>
                <w:szCs w:val="26"/>
              </w:rPr>
              <w:t>114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12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31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日前屆滿，經廠商回復不展延許可證者，健保署將自</w:t>
            </w: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日起取消給付</w:t>
            </w:r>
            <w:r w:rsidRPr="00C710AD">
              <w:rPr>
                <w:spacing w:val="-10"/>
                <w:sz w:val="26"/>
                <w:szCs w:val="26"/>
              </w:rPr>
              <w:t>(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共計</w:t>
            </w:r>
            <w:r w:rsidRPr="00C710AD">
              <w:rPr>
                <w:spacing w:val="-10"/>
                <w:sz w:val="26"/>
                <w:szCs w:val="26"/>
              </w:rPr>
              <w:t>48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項</w:t>
            </w:r>
            <w:r w:rsidRPr="00C710AD">
              <w:rPr>
                <w:spacing w:val="-10"/>
                <w:sz w:val="26"/>
                <w:szCs w:val="26"/>
              </w:rPr>
              <w:t>)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案。</w:t>
            </w:r>
          </w:p>
        </w:tc>
      </w:tr>
      <w:tr w:rsidR="00C710AD" w:rsidRPr="00334806" w14:paraId="689786BF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6A6A384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1DBCEC2" w14:textId="2664C49B" w:rsidR="00C710AD" w:rsidRPr="00C710AD" w:rsidRDefault="00C710AD" w:rsidP="00C710AD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C710AD">
              <w:rPr>
                <w:rFonts w:hint="eastAsia"/>
                <w:spacing w:val="-10"/>
                <w:sz w:val="26"/>
                <w:szCs w:val="26"/>
              </w:rPr>
              <w:t>有關衛生福利部中央健康</w:t>
            </w:r>
            <w:proofErr w:type="gramStart"/>
            <w:r w:rsidRPr="00C710AD">
              <w:rPr>
                <w:rFonts w:hint="eastAsia"/>
                <w:spacing w:val="-10"/>
                <w:sz w:val="26"/>
                <w:szCs w:val="26"/>
              </w:rPr>
              <w:t>保險署</w:t>
            </w:r>
            <w:proofErr w:type="gramEnd"/>
            <w:r w:rsidRPr="00C710AD">
              <w:rPr>
                <w:rFonts w:hint="eastAsia"/>
                <w:spacing w:val="-10"/>
                <w:sz w:val="26"/>
                <w:szCs w:val="26"/>
              </w:rPr>
              <w:t>保險給付之特殊材料醫療器材許可證有效期限於</w:t>
            </w:r>
            <w:r w:rsidRPr="00C710AD">
              <w:rPr>
                <w:spacing w:val="-10"/>
                <w:sz w:val="26"/>
                <w:szCs w:val="26"/>
              </w:rPr>
              <w:t>114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12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31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日前屆滿，且經廠商回復不展延許可證者，將自</w:t>
            </w:r>
            <w:r w:rsidRPr="00C710AD">
              <w:rPr>
                <w:spacing w:val="-10"/>
                <w:sz w:val="26"/>
                <w:szCs w:val="26"/>
              </w:rPr>
              <w:t>115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年</w:t>
            </w:r>
            <w:r w:rsidRPr="00C710AD">
              <w:rPr>
                <w:spacing w:val="-10"/>
                <w:sz w:val="26"/>
                <w:szCs w:val="26"/>
              </w:rPr>
              <w:t>5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月</w:t>
            </w:r>
            <w:r w:rsidRPr="00C710AD">
              <w:rPr>
                <w:spacing w:val="-10"/>
                <w:sz w:val="26"/>
                <w:szCs w:val="26"/>
              </w:rPr>
              <w:t>1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日起取消給付（共計</w:t>
            </w:r>
            <w:r w:rsidRPr="00C710AD">
              <w:rPr>
                <w:spacing w:val="-10"/>
                <w:sz w:val="26"/>
                <w:szCs w:val="26"/>
              </w:rPr>
              <w:t>48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項）</w:t>
            </w:r>
            <w:r w:rsidRPr="00C710AD">
              <w:rPr>
                <w:rFonts w:hint="eastAsia"/>
                <w:spacing w:val="-10"/>
                <w:sz w:val="26"/>
                <w:szCs w:val="26"/>
              </w:rPr>
              <w:t>。</w:t>
            </w:r>
          </w:p>
        </w:tc>
      </w:tr>
    </w:tbl>
    <w:p w14:paraId="6F0302CE" w14:textId="165540AB" w:rsidR="00554EAA" w:rsidRPr="00334806" w:rsidRDefault="00912EA8" w:rsidP="00334806">
      <w:pPr>
        <w:spacing w:beforeLines="50" w:before="180" w:line="320" w:lineRule="exact"/>
        <w:jc w:val="both"/>
        <w:rPr>
          <w:sz w:val="28"/>
          <w:szCs w:val="28"/>
        </w:rPr>
      </w:pPr>
      <w:bookmarkStart w:id="3" w:name="_Hlk189828739"/>
      <w:r w:rsidRPr="00334806">
        <w:rPr>
          <w:rFonts w:hint="eastAsia"/>
          <w:sz w:val="28"/>
          <w:szCs w:val="28"/>
        </w:rPr>
        <w:t>※以上相關訊息</w:t>
      </w:r>
      <w:r w:rsidR="00554EAA" w:rsidRPr="00334806">
        <w:rPr>
          <w:rFonts w:hint="eastAsia"/>
          <w:sz w:val="28"/>
          <w:szCs w:val="28"/>
        </w:rPr>
        <w:t>網站查詢</w:t>
      </w:r>
      <w:r w:rsidR="00334806" w:rsidRPr="00334806">
        <w:rPr>
          <w:rFonts w:hint="eastAsia"/>
          <w:sz w:val="28"/>
          <w:szCs w:val="28"/>
        </w:rPr>
        <w:t>資訊</w:t>
      </w:r>
    </w:p>
    <w:p w14:paraId="721D4D31" w14:textId="067C757B" w:rsidR="00240301" w:rsidRPr="00334806" w:rsidRDefault="00554EAA" w:rsidP="002645A0">
      <w:pPr>
        <w:spacing w:beforeLines="50" w:before="180" w:line="400" w:lineRule="exact"/>
        <w:ind w:left="246" w:hangingChars="88" w:hanging="246"/>
        <w:jc w:val="both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A"/>
      </w:r>
      <w:r w:rsidRPr="00334806">
        <w:rPr>
          <w:rFonts w:hint="eastAsia"/>
          <w:sz w:val="28"/>
          <w:szCs w:val="28"/>
        </w:rPr>
        <w:t>健保用藥路徑:</w:t>
      </w:r>
      <w:r w:rsidR="00240301" w:rsidRPr="00334806">
        <w:rPr>
          <w:rFonts w:hint="eastAsia"/>
          <w:sz w:val="28"/>
          <w:szCs w:val="28"/>
        </w:rPr>
        <w:t>健保署全球資訊網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健保藥品與</w:t>
      </w:r>
      <w:proofErr w:type="gramStart"/>
      <w:r w:rsidR="00240301" w:rsidRPr="00334806">
        <w:rPr>
          <w:rFonts w:hint="eastAsia"/>
          <w:sz w:val="28"/>
          <w:szCs w:val="28"/>
        </w:rPr>
        <w:t>特</w:t>
      </w:r>
      <w:proofErr w:type="gramEnd"/>
      <w:r w:rsidR="00240301" w:rsidRPr="00334806">
        <w:rPr>
          <w:rFonts w:hint="eastAsia"/>
          <w:sz w:val="28"/>
          <w:szCs w:val="28"/>
        </w:rPr>
        <w:t>材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proofErr w:type="gramStart"/>
      <w:r w:rsidR="00240301" w:rsidRPr="00334806">
        <w:rPr>
          <w:rFonts w:hint="eastAsia"/>
          <w:sz w:val="28"/>
          <w:szCs w:val="28"/>
        </w:rPr>
        <w:t>品</w:t>
      </w:r>
      <w:proofErr w:type="gramEnd"/>
      <w:r w:rsidR="00240301" w:rsidRPr="00334806">
        <w:rPr>
          <w:rFonts w:hint="eastAsia"/>
          <w:sz w:val="28"/>
          <w:szCs w:val="28"/>
        </w:rPr>
        <w:t>項查詢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健保用藥品項。</w:t>
      </w:r>
      <w:bookmarkEnd w:id="1"/>
      <w:bookmarkEnd w:id="3"/>
    </w:p>
    <w:p w14:paraId="7CE57CDC" w14:textId="6FB39898" w:rsidR="00554EAA" w:rsidRPr="00334806" w:rsidRDefault="00554EAA" w:rsidP="002645A0">
      <w:pPr>
        <w:spacing w:beforeLines="50" w:before="180" w:line="400" w:lineRule="exact"/>
        <w:ind w:left="246" w:hangingChars="88" w:hanging="246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B"/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項路徑:健保署全球資訊網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健保藥品與</w:t>
      </w:r>
      <w:proofErr w:type="gramStart"/>
      <w:r w:rsidRPr="00334806">
        <w:rPr>
          <w:rFonts w:hint="eastAsia"/>
          <w:sz w:val="28"/>
          <w:szCs w:val="28"/>
        </w:rPr>
        <w:t>特</w:t>
      </w:r>
      <w:proofErr w:type="gramEnd"/>
      <w:r w:rsidRPr="00334806">
        <w:rPr>
          <w:rFonts w:hint="eastAsia"/>
          <w:sz w:val="28"/>
          <w:szCs w:val="28"/>
        </w:rPr>
        <w:t>材及醫療服務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健保特殊材料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項查詢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公告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項表</w:t>
      </w:r>
      <w:r w:rsidRPr="00334806">
        <w:rPr>
          <w:sz w:val="28"/>
          <w:szCs w:val="28"/>
        </w:rPr>
        <w:t>/</w:t>
      </w:r>
      <w:proofErr w:type="gramStart"/>
      <w:r w:rsidRPr="00334806">
        <w:rPr>
          <w:sz w:val="28"/>
          <w:szCs w:val="28"/>
        </w:rPr>
        <w:t>114</w:t>
      </w:r>
      <w:proofErr w:type="gramEnd"/>
      <w:r w:rsidRPr="00334806">
        <w:rPr>
          <w:rFonts w:hint="eastAsia"/>
          <w:sz w:val="28"/>
          <w:szCs w:val="28"/>
        </w:rPr>
        <w:t>年度。</w:t>
      </w:r>
    </w:p>
    <w:p w14:paraId="7C712471" w14:textId="77777777" w:rsidR="00554EAA" w:rsidRPr="00334806" w:rsidRDefault="00554EAA" w:rsidP="00912EA8">
      <w:pPr>
        <w:spacing w:beforeLines="30" w:before="108" w:line="300" w:lineRule="exact"/>
        <w:ind w:left="1"/>
        <w:jc w:val="both"/>
        <w:rPr>
          <w:color w:val="FF0000"/>
          <w:sz w:val="32"/>
          <w:szCs w:val="32"/>
        </w:rPr>
      </w:pPr>
    </w:p>
    <w:sectPr w:rsidR="00554EAA" w:rsidRPr="00334806" w:rsidSect="00AA6BD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3A398" w14:textId="77777777" w:rsidR="009A2F93" w:rsidRDefault="009A2F93" w:rsidP="00CD4E56">
      <w:r>
        <w:separator/>
      </w:r>
    </w:p>
  </w:endnote>
  <w:endnote w:type="continuationSeparator" w:id="0">
    <w:p w14:paraId="1D3C7875" w14:textId="77777777" w:rsidR="009A2F93" w:rsidRDefault="009A2F93" w:rsidP="00CD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E86F8" w14:textId="77777777" w:rsidR="009A2F93" w:rsidRDefault="009A2F93" w:rsidP="00CD4E56">
      <w:r>
        <w:separator/>
      </w:r>
    </w:p>
  </w:footnote>
  <w:footnote w:type="continuationSeparator" w:id="0">
    <w:p w14:paraId="0AB2370F" w14:textId="77777777" w:rsidR="009A2F93" w:rsidRDefault="009A2F93" w:rsidP="00CD4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C61B1"/>
    <w:multiLevelType w:val="hybridMultilevel"/>
    <w:tmpl w:val="60B68998"/>
    <w:lvl w:ilvl="0" w:tplc="03C62D8E">
      <w:start w:val="1"/>
      <w:numFmt w:val="decimal"/>
      <w:lvlText w:val="%1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 w16cid:durableId="147868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26"/>
    <w:rsid w:val="00066BE5"/>
    <w:rsid w:val="0008185C"/>
    <w:rsid w:val="000845BF"/>
    <w:rsid w:val="000F4D27"/>
    <w:rsid w:val="000F755D"/>
    <w:rsid w:val="00134405"/>
    <w:rsid w:val="001C1F8C"/>
    <w:rsid w:val="001C660C"/>
    <w:rsid w:val="00221DEF"/>
    <w:rsid w:val="00240301"/>
    <w:rsid w:val="002645A0"/>
    <w:rsid w:val="0027017C"/>
    <w:rsid w:val="002814B1"/>
    <w:rsid w:val="002A5E29"/>
    <w:rsid w:val="002B3135"/>
    <w:rsid w:val="002D00B3"/>
    <w:rsid w:val="002D36AC"/>
    <w:rsid w:val="002F48F4"/>
    <w:rsid w:val="00334806"/>
    <w:rsid w:val="00380A68"/>
    <w:rsid w:val="003B7A76"/>
    <w:rsid w:val="003D2AD0"/>
    <w:rsid w:val="003D3B4A"/>
    <w:rsid w:val="003F737E"/>
    <w:rsid w:val="00402125"/>
    <w:rsid w:val="00451689"/>
    <w:rsid w:val="00455688"/>
    <w:rsid w:val="004A4014"/>
    <w:rsid w:val="004B3E3F"/>
    <w:rsid w:val="004B5F14"/>
    <w:rsid w:val="004F3EEB"/>
    <w:rsid w:val="004F5CF8"/>
    <w:rsid w:val="00514843"/>
    <w:rsid w:val="00535034"/>
    <w:rsid w:val="00540CB2"/>
    <w:rsid w:val="00551851"/>
    <w:rsid w:val="00554EAA"/>
    <w:rsid w:val="005A5130"/>
    <w:rsid w:val="005D4D9E"/>
    <w:rsid w:val="005E06FA"/>
    <w:rsid w:val="00641E87"/>
    <w:rsid w:val="0066441D"/>
    <w:rsid w:val="006E4AE5"/>
    <w:rsid w:val="00722F63"/>
    <w:rsid w:val="007474EC"/>
    <w:rsid w:val="00754673"/>
    <w:rsid w:val="00761684"/>
    <w:rsid w:val="007767AE"/>
    <w:rsid w:val="007A1DB6"/>
    <w:rsid w:val="007B5300"/>
    <w:rsid w:val="007B6B71"/>
    <w:rsid w:val="007D6D19"/>
    <w:rsid w:val="007F535F"/>
    <w:rsid w:val="007F6EFA"/>
    <w:rsid w:val="00801F79"/>
    <w:rsid w:val="00827004"/>
    <w:rsid w:val="0085167F"/>
    <w:rsid w:val="008A01A4"/>
    <w:rsid w:val="00912EA8"/>
    <w:rsid w:val="00913251"/>
    <w:rsid w:val="009417A0"/>
    <w:rsid w:val="009502B2"/>
    <w:rsid w:val="0095634F"/>
    <w:rsid w:val="00981848"/>
    <w:rsid w:val="009927FD"/>
    <w:rsid w:val="009A2F93"/>
    <w:rsid w:val="009E6EB8"/>
    <w:rsid w:val="009F08CB"/>
    <w:rsid w:val="00A46FFA"/>
    <w:rsid w:val="00A57731"/>
    <w:rsid w:val="00A7220D"/>
    <w:rsid w:val="00A86EB4"/>
    <w:rsid w:val="00AA6BD8"/>
    <w:rsid w:val="00B07E56"/>
    <w:rsid w:val="00B10EE1"/>
    <w:rsid w:val="00B14138"/>
    <w:rsid w:val="00B40EEA"/>
    <w:rsid w:val="00B61849"/>
    <w:rsid w:val="00B922D7"/>
    <w:rsid w:val="00BA2476"/>
    <w:rsid w:val="00C15A1B"/>
    <w:rsid w:val="00C60DB1"/>
    <w:rsid w:val="00C710AD"/>
    <w:rsid w:val="00CD4E56"/>
    <w:rsid w:val="00CD576F"/>
    <w:rsid w:val="00D0755F"/>
    <w:rsid w:val="00D709D7"/>
    <w:rsid w:val="00D975D3"/>
    <w:rsid w:val="00DB7717"/>
    <w:rsid w:val="00DD394D"/>
    <w:rsid w:val="00DD51F7"/>
    <w:rsid w:val="00DD6E9F"/>
    <w:rsid w:val="00E41654"/>
    <w:rsid w:val="00E80517"/>
    <w:rsid w:val="00EA4E5B"/>
    <w:rsid w:val="00EC7770"/>
    <w:rsid w:val="00EE0F26"/>
    <w:rsid w:val="00EE7BFA"/>
    <w:rsid w:val="00F341AF"/>
    <w:rsid w:val="00F71B0C"/>
    <w:rsid w:val="00F7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5207"/>
  <w15:chartTrackingRefBased/>
  <w15:docId w15:val="{E98A112A-234C-4367-94D0-3D4E09C0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F26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F26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F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F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F26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F26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F26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F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0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F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0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F2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0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0F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0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0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0F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0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0F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0F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2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D4E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4E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461-F9BE-4F3E-A753-23562743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小波 小</dc:creator>
  <cp:keywords/>
  <dc:description/>
  <cp:lastModifiedBy>台中 醫師公會</cp:lastModifiedBy>
  <cp:revision>2</cp:revision>
  <cp:lastPrinted>2025-02-05T07:49:00Z</cp:lastPrinted>
  <dcterms:created xsi:type="dcterms:W3CDTF">2026-04-20T06:04:00Z</dcterms:created>
  <dcterms:modified xsi:type="dcterms:W3CDTF">2026-04-20T06:04:00Z</dcterms:modified>
</cp:coreProperties>
</file>